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91" w:rsidRPr="00221491" w:rsidRDefault="00221491" w:rsidP="0022149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221491" w:rsidRPr="00221491" w:rsidRDefault="00221491" w:rsidP="00221491">
      <w:pPr>
        <w:spacing w:after="0" w:line="240" w:lineRule="auto"/>
        <w:jc w:val="center"/>
        <w:rPr>
          <w:rFonts w:ascii="MV Boli" w:eastAsia="Times New Roman" w:hAnsi="MV Boli" w:cs="MV Boli"/>
          <w:b/>
          <w:caps/>
          <w:color w:val="FF0000"/>
          <w:sz w:val="32"/>
          <w:szCs w:val="32"/>
          <w:u w:val="singl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21491">
        <w:rPr>
          <w:rFonts w:ascii="MV Boli" w:eastAsia="Times New Roman" w:hAnsi="MV Boli" w:cs="MV Boli"/>
          <w:b/>
          <w:caps/>
          <w:color w:val="FF0000"/>
          <w:sz w:val="32"/>
          <w:szCs w:val="32"/>
          <w:u w:val="singl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</w:t>
      </w:r>
      <w:r w:rsidRPr="00221491">
        <w:rPr>
          <w:rFonts w:ascii="Times New Roman" w:eastAsia="Times New Roman" w:hAnsi="Times New Roman" w:cs="Times New Roman"/>
          <w:b/>
          <w:caps/>
          <w:color w:val="FF0000"/>
          <w:sz w:val="32"/>
          <w:szCs w:val="32"/>
          <w:u w:val="singl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Как</w:t>
      </w:r>
      <w:r w:rsidRPr="00221491">
        <w:rPr>
          <w:rFonts w:ascii="MV Boli" w:eastAsia="Times New Roman" w:hAnsi="MV Boli" w:cs="MV Boli"/>
          <w:b/>
          <w:caps/>
          <w:color w:val="FF0000"/>
          <w:sz w:val="32"/>
          <w:szCs w:val="32"/>
          <w:u w:val="singl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21491">
        <w:rPr>
          <w:rFonts w:ascii="Times New Roman" w:eastAsia="Times New Roman" w:hAnsi="Times New Roman" w:cs="Times New Roman"/>
          <w:b/>
          <w:caps/>
          <w:color w:val="FF0000"/>
          <w:sz w:val="32"/>
          <w:szCs w:val="32"/>
          <w:u w:val="singl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реализовать</w:t>
      </w:r>
      <w:r w:rsidRPr="00221491">
        <w:rPr>
          <w:rFonts w:ascii="MV Boli" w:eastAsia="Times New Roman" w:hAnsi="MV Boli" w:cs="MV Boli"/>
          <w:b/>
          <w:caps/>
          <w:color w:val="FF0000"/>
          <w:sz w:val="32"/>
          <w:szCs w:val="32"/>
          <w:u w:val="singl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21491">
        <w:rPr>
          <w:rFonts w:ascii="Times New Roman" w:eastAsia="Times New Roman" w:hAnsi="Times New Roman" w:cs="Times New Roman"/>
          <w:b/>
          <w:caps/>
          <w:color w:val="FF0000"/>
          <w:sz w:val="32"/>
          <w:szCs w:val="32"/>
          <w:u w:val="singl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принципы</w:t>
      </w:r>
    </w:p>
    <w:p w:rsidR="00221491" w:rsidRPr="00916FEF" w:rsidRDefault="00221491" w:rsidP="00221491">
      <w:pPr>
        <w:spacing w:after="0" w:line="240" w:lineRule="auto"/>
        <w:jc w:val="center"/>
        <w:rPr>
          <w:rFonts w:eastAsia="Times New Roman" w:cs="MV Boli"/>
          <w:b/>
          <w:caps/>
          <w:color w:val="FF0000"/>
          <w:sz w:val="32"/>
          <w:szCs w:val="32"/>
          <w:u w:val="singl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21491">
        <w:rPr>
          <w:rFonts w:ascii="Times New Roman" w:eastAsia="Times New Roman" w:hAnsi="Times New Roman" w:cs="Times New Roman"/>
          <w:b/>
          <w:caps/>
          <w:color w:val="FF0000"/>
          <w:sz w:val="32"/>
          <w:szCs w:val="32"/>
          <w:u w:val="singl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толерантности</w:t>
      </w:r>
      <w:r w:rsidRPr="00221491">
        <w:rPr>
          <w:rFonts w:ascii="MV Boli" w:eastAsia="Times New Roman" w:hAnsi="MV Boli" w:cs="MV Boli"/>
          <w:b/>
          <w:caps/>
          <w:color w:val="FF0000"/>
          <w:sz w:val="32"/>
          <w:szCs w:val="32"/>
          <w:u w:val="singl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221491" w:rsidRPr="00221491" w:rsidRDefault="00221491" w:rsidP="00221491">
      <w:pPr>
        <w:spacing w:after="0" w:line="240" w:lineRule="auto"/>
        <w:jc w:val="center"/>
        <w:rPr>
          <w:rFonts w:eastAsia="Times New Roman" w:cs="MV Boli"/>
          <w:sz w:val="28"/>
          <w:szCs w:val="28"/>
          <w:lang w:eastAsia="ru-RU"/>
        </w:rPr>
      </w:pPr>
    </w:p>
    <w:p w:rsidR="00221491" w:rsidRPr="00916FEF" w:rsidRDefault="00221491" w:rsidP="0022149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</w:pPr>
      <w:r w:rsidRPr="00916FEF"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  <w:t xml:space="preserve">Не стремись подчинить себе другого человека: Толерантность строится только на основе некоторого равенства позиций. Это </w:t>
      </w:r>
    </w:p>
    <w:p w:rsidR="00221491" w:rsidRPr="00916FEF" w:rsidRDefault="00221491" w:rsidP="00221491">
      <w:pPr>
        <w:spacing w:after="0" w:line="240" w:lineRule="auto"/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</w:pPr>
      <w:r w:rsidRPr="00221491"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  <w:t xml:space="preserve">понятие обязательно включает уважение достоинства каждого, право на наличие и сохранение индивидуальности. </w:t>
      </w:r>
    </w:p>
    <w:p w:rsidR="00221491" w:rsidRPr="00221491" w:rsidRDefault="00221491" w:rsidP="00221491">
      <w:pPr>
        <w:spacing w:after="0" w:line="240" w:lineRule="auto"/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</w:pPr>
    </w:p>
    <w:p w:rsidR="00221491" w:rsidRPr="00916FEF" w:rsidRDefault="00221491" w:rsidP="0022149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</w:pPr>
      <w:r w:rsidRPr="00916FEF"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  <w:t>Изучай другого человека:</w:t>
      </w:r>
    </w:p>
    <w:p w:rsidR="00221491" w:rsidRPr="00221491" w:rsidRDefault="00221491" w:rsidP="00221491">
      <w:pPr>
        <w:spacing w:after="0" w:line="240" w:lineRule="auto"/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</w:pPr>
      <w:r w:rsidRPr="00221491"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  <w:t xml:space="preserve">Незнание, как известно, нередко </w:t>
      </w:r>
    </w:p>
    <w:p w:rsidR="00221491" w:rsidRPr="00916FEF" w:rsidRDefault="00221491" w:rsidP="00221491">
      <w:pPr>
        <w:spacing w:after="0" w:line="240" w:lineRule="auto"/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</w:pPr>
      <w:r w:rsidRPr="00221491"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  <w:t xml:space="preserve">порождает непонимание. </w:t>
      </w:r>
    </w:p>
    <w:p w:rsidR="00221491" w:rsidRPr="00221491" w:rsidRDefault="00221491" w:rsidP="00221491">
      <w:pPr>
        <w:spacing w:after="0" w:line="240" w:lineRule="auto"/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</w:pPr>
    </w:p>
    <w:p w:rsidR="00221491" w:rsidRPr="00916FEF" w:rsidRDefault="00221491" w:rsidP="0022149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</w:pPr>
      <w:r w:rsidRPr="00916FEF"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  <w:t xml:space="preserve">Прими другого человека таким, какой он есть: </w:t>
      </w:r>
    </w:p>
    <w:p w:rsidR="00221491" w:rsidRPr="00221491" w:rsidRDefault="00221491" w:rsidP="00221491">
      <w:pPr>
        <w:spacing w:after="0" w:line="240" w:lineRule="auto"/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</w:pPr>
      <w:r w:rsidRPr="00221491"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  <w:t xml:space="preserve">Это условие означает, что </w:t>
      </w:r>
    </w:p>
    <w:p w:rsidR="00221491" w:rsidRPr="00221491" w:rsidRDefault="00221491" w:rsidP="00221491">
      <w:pPr>
        <w:spacing w:after="0" w:line="240" w:lineRule="auto"/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</w:pPr>
      <w:r w:rsidRPr="00221491"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  <w:t>мы должны</w:t>
      </w:r>
      <w:r w:rsidRPr="00916FEF"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  <w:t xml:space="preserve"> </w:t>
      </w:r>
      <w:r w:rsidRPr="00221491"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  <w:t xml:space="preserve">не переделывать друг друга, а </w:t>
      </w:r>
    </w:p>
    <w:p w:rsidR="00221491" w:rsidRPr="00916FEF" w:rsidRDefault="00221491" w:rsidP="00221491">
      <w:pPr>
        <w:spacing w:after="0" w:line="240" w:lineRule="auto"/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</w:pPr>
      <w:r w:rsidRPr="00221491"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  <w:t xml:space="preserve">воспринимать другого как нечто целое со всеми индивидуальными особенностями. </w:t>
      </w:r>
    </w:p>
    <w:p w:rsidR="00221491" w:rsidRPr="00221491" w:rsidRDefault="00221491" w:rsidP="00221491">
      <w:pPr>
        <w:spacing w:after="0" w:line="240" w:lineRule="auto"/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</w:pPr>
    </w:p>
    <w:p w:rsidR="00221491" w:rsidRPr="00916FEF" w:rsidRDefault="00221491" w:rsidP="0022149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</w:pPr>
      <w:r w:rsidRPr="00916FEF"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  <w:t>Акцентируй</w:t>
      </w:r>
    </w:p>
    <w:p w:rsidR="00221491" w:rsidRPr="00221491" w:rsidRDefault="00221491" w:rsidP="00221491">
      <w:pPr>
        <w:spacing w:after="0" w:line="240" w:lineRule="auto"/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</w:pPr>
      <w:r w:rsidRPr="00221491"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  <w:t>внимание на объединяющих факторах:</w:t>
      </w:r>
    </w:p>
    <w:p w:rsidR="00221491" w:rsidRPr="00916FEF" w:rsidRDefault="00221491" w:rsidP="00221491">
      <w:pPr>
        <w:spacing w:after="0" w:line="240" w:lineRule="auto"/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</w:pPr>
      <w:r w:rsidRPr="00221491"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  <w:t xml:space="preserve">Для достижения толерантного взаимодействия важно найти то, что </w:t>
      </w:r>
      <w:r w:rsidRPr="00916FEF"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  <w:t>объединяет</w:t>
      </w:r>
      <w:r w:rsidRPr="00221491"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  <w:t xml:space="preserve">, а не разъединяет </w:t>
      </w:r>
    </w:p>
    <w:p w:rsidR="00221491" w:rsidRPr="00221491" w:rsidRDefault="00221491" w:rsidP="00221491">
      <w:pPr>
        <w:spacing w:after="0" w:line="240" w:lineRule="auto"/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</w:pPr>
    </w:p>
    <w:p w:rsidR="00221491" w:rsidRPr="00916FEF" w:rsidRDefault="00221491" w:rsidP="0022149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</w:pPr>
      <w:r w:rsidRPr="00916FEF"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  <w:t>Относись ко всему с чувством юмора:</w:t>
      </w:r>
    </w:p>
    <w:p w:rsidR="00221491" w:rsidRPr="00221491" w:rsidRDefault="00221491" w:rsidP="00221491">
      <w:pPr>
        <w:spacing w:after="0" w:line="240" w:lineRule="auto"/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</w:pPr>
      <w:r w:rsidRPr="00221491"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  <w:t>Способность посмеяться над собой –</w:t>
      </w:r>
    </w:p>
    <w:p w:rsidR="00221491" w:rsidRPr="00916FEF" w:rsidRDefault="00221491" w:rsidP="00221491">
      <w:pPr>
        <w:spacing w:after="0" w:line="240" w:lineRule="auto"/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</w:pPr>
      <w:r w:rsidRPr="00221491"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  <w:t>важная черта толерантной личности. У того, кто может посмеяться над собой, меньше потребность чувствовать превосходство над другими.</w:t>
      </w:r>
    </w:p>
    <w:p w:rsidR="00221491" w:rsidRPr="00221491" w:rsidRDefault="00221491" w:rsidP="00221491">
      <w:pPr>
        <w:spacing w:after="0" w:line="240" w:lineRule="auto"/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</w:pPr>
    </w:p>
    <w:p w:rsidR="00221491" w:rsidRPr="00221491" w:rsidRDefault="00221491" w:rsidP="002214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</w:pPr>
      <w:r w:rsidRPr="00221491"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  <w:t>Пусть каждый из вас, пусть на</w:t>
      </w:r>
      <w:r w:rsidRPr="00916FEF"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  <w:t>ш</w:t>
      </w:r>
    </w:p>
    <w:p w:rsidR="00221491" w:rsidRPr="00221491" w:rsidRDefault="00221491" w:rsidP="002214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</w:pPr>
      <w:r w:rsidRPr="00916FEF"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  <w:t>приют</w:t>
      </w:r>
      <w:r w:rsidRPr="00221491"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  <w:t xml:space="preserve">, </w:t>
      </w:r>
      <w:r w:rsidRPr="00916FEF"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  <w:t>ваша школа</w:t>
      </w:r>
      <w:r w:rsidRPr="00221491"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  <w:t>,</w:t>
      </w:r>
    </w:p>
    <w:p w:rsidR="00221491" w:rsidRPr="00221491" w:rsidRDefault="00221491" w:rsidP="002214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</w:pPr>
      <w:r w:rsidRPr="00221491"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  <w:t>наш город и наша страна</w:t>
      </w:r>
    </w:p>
    <w:p w:rsidR="00221491" w:rsidRPr="00221491" w:rsidRDefault="00221491" w:rsidP="002214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</w:pPr>
      <w:r w:rsidRPr="00221491"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  <w:t>всегда будут</w:t>
      </w:r>
    </w:p>
    <w:p w:rsidR="00221491" w:rsidRPr="00916FEF" w:rsidRDefault="00221491" w:rsidP="002214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</w:pPr>
      <w:r w:rsidRPr="00221491"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  <w:t>маленькими Планетами Толерантности для всех</w:t>
      </w:r>
      <w:r w:rsidRPr="00916FEF"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  <w:t>!</w:t>
      </w:r>
    </w:p>
    <w:p w:rsidR="00221491" w:rsidRPr="00221491" w:rsidRDefault="00221491" w:rsidP="00221491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71C81" w:rsidRPr="00221491" w:rsidRDefault="00221491" w:rsidP="00221491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32"/>
          <w:szCs w:val="32"/>
          <w:lang w:eastAsia="ru-RU"/>
        </w:rPr>
        <w:drawing>
          <wp:inline distT="0" distB="0" distL="0" distR="0" wp14:anchorId="563BDD14" wp14:editId="519D28D9">
            <wp:extent cx="4476750" cy="2809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lerantnos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1C81" w:rsidRDefault="00F71C81" w:rsidP="002214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F71C81" w:rsidSect="00221491">
      <w:pgSz w:w="16838" w:h="11906" w:orient="landscape"/>
      <w:pgMar w:top="851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084A"/>
    <w:multiLevelType w:val="hybridMultilevel"/>
    <w:tmpl w:val="5866D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91"/>
    <w:rsid w:val="00221491"/>
    <w:rsid w:val="0039088D"/>
    <w:rsid w:val="00916FEF"/>
    <w:rsid w:val="00F7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4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1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4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1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6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симкина</dc:creator>
  <cp:lastModifiedBy>симкина</cp:lastModifiedBy>
  <cp:revision>2</cp:revision>
  <dcterms:created xsi:type="dcterms:W3CDTF">2017-12-17T11:48:00Z</dcterms:created>
  <dcterms:modified xsi:type="dcterms:W3CDTF">2017-12-17T12:17:00Z</dcterms:modified>
</cp:coreProperties>
</file>